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53" w:rsidRPr="0033027D" w:rsidRDefault="00B46E53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="00C351F0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 xml:space="preserve"> Meeting #</w:t>
      </w:r>
      <w:r w:rsidR="007A00F2">
        <w:rPr>
          <w:b/>
          <w:noProof/>
          <w:sz w:val="24"/>
        </w:rPr>
        <w:t>92</w:t>
      </w:r>
      <w:r w:rsidRPr="0033027D">
        <w:rPr>
          <w:b/>
          <w:noProof/>
          <w:sz w:val="24"/>
        </w:rPr>
        <w:tab/>
      </w:r>
      <w:r w:rsidR="00A2243F">
        <w:rPr>
          <w:b/>
          <w:noProof/>
          <w:sz w:val="24"/>
        </w:rPr>
        <w:t>R1</w:t>
      </w:r>
      <w:r w:rsidRPr="0033027D">
        <w:rPr>
          <w:b/>
          <w:noProof/>
          <w:sz w:val="24"/>
        </w:rPr>
        <w:t>-</w:t>
      </w:r>
      <w:r w:rsidR="00E77FFB" w:rsidRPr="0033027D">
        <w:rPr>
          <w:b/>
          <w:noProof/>
          <w:sz w:val="24"/>
        </w:rPr>
        <w:t>1</w:t>
      </w:r>
      <w:r w:rsidR="004A3039">
        <w:rPr>
          <w:b/>
          <w:noProof/>
          <w:sz w:val="24"/>
        </w:rPr>
        <w:t>8</w:t>
      </w:r>
      <w:r w:rsidR="00894413">
        <w:rPr>
          <w:b/>
          <w:noProof/>
          <w:sz w:val="24"/>
        </w:rPr>
        <w:t>02801</w:t>
      </w:r>
    </w:p>
    <w:p w:rsidR="00B46E53" w:rsidRDefault="007A00F2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C351F0" w:rsidRPr="0095435E">
        <w:rPr>
          <w:b/>
          <w:noProof/>
          <w:sz w:val="24"/>
        </w:rPr>
        <w:t xml:space="preserve">th </w:t>
      </w:r>
      <w:r w:rsidR="00B46E53" w:rsidRPr="0095435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2nd</w:t>
      </w:r>
      <w:r w:rsidR="00C351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C351F0" w:rsidRPr="0095435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2018</w:t>
      </w:r>
    </w:p>
    <w:p w:rsidR="009E3446" w:rsidRDefault="009E3446" w:rsidP="009E3446">
      <w:pPr>
        <w:pStyle w:val="TdocHeader2"/>
        <w:rPr>
          <w:sz w:val="20"/>
          <w:lang w:val="en-US"/>
        </w:rPr>
      </w:pPr>
    </w:p>
    <w:p w:rsidR="009E3446" w:rsidRPr="008979AC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9E3446" w:rsidRPr="0027658D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903E53">
        <w:rPr>
          <w:sz w:val="20"/>
          <w:lang w:val="en-US"/>
        </w:rPr>
        <w:t xml:space="preserve">NR-NTN: </w:t>
      </w:r>
      <w:r w:rsidR="006E233E">
        <w:rPr>
          <w:sz w:val="20"/>
          <w:lang w:val="en-US"/>
        </w:rPr>
        <w:t xml:space="preserve">DM-RS </w:t>
      </w:r>
      <w:r w:rsidR="00A62D75">
        <w:rPr>
          <w:sz w:val="20"/>
          <w:lang w:val="en-US"/>
        </w:rPr>
        <w:t xml:space="preserve">time position versus </w:t>
      </w:r>
      <w:r w:rsidR="006E233E">
        <w:rPr>
          <w:sz w:val="20"/>
          <w:lang w:val="en-US"/>
        </w:rPr>
        <w:t xml:space="preserve">frequency drift in </w:t>
      </w:r>
      <w:r w:rsidR="00A62D75">
        <w:rPr>
          <w:sz w:val="20"/>
          <w:lang w:val="en-US"/>
        </w:rPr>
        <w:t xml:space="preserve">NTN </w:t>
      </w:r>
      <w:r w:rsidR="006E233E">
        <w:rPr>
          <w:sz w:val="20"/>
          <w:lang w:val="en-US"/>
        </w:rPr>
        <w:t>deployment scenario</w:t>
      </w:r>
      <w:r w:rsidR="00A62D75">
        <w:rPr>
          <w:sz w:val="20"/>
          <w:lang w:val="en-US"/>
        </w:rPr>
        <w:t>s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1C413E">
        <w:rPr>
          <w:sz w:val="20"/>
          <w:lang w:val="en-US"/>
        </w:rPr>
        <w:t>Discussion</w:t>
      </w:r>
    </w:p>
    <w:p w:rsidR="009E3446" w:rsidRPr="002D72B0" w:rsidRDefault="009E3446" w:rsidP="009E3446">
      <w:pPr>
        <w:pStyle w:val="TdocHeader2"/>
        <w:rPr>
          <w:sz w:val="20"/>
          <w:lang w:val="en-US"/>
        </w:rPr>
      </w:pPr>
      <w:r w:rsidRPr="00FA0CAF">
        <w:rPr>
          <w:sz w:val="20"/>
          <w:lang w:val="en-US"/>
        </w:rPr>
        <w:t>Agenda Item:</w:t>
      </w:r>
      <w:r w:rsidRPr="00FA0CAF">
        <w:rPr>
          <w:sz w:val="20"/>
          <w:lang w:val="en-US"/>
        </w:rPr>
        <w:tab/>
      </w:r>
      <w:r w:rsidR="002D6200" w:rsidRPr="00860267">
        <w:rPr>
          <w:sz w:val="20"/>
          <w:lang w:val="en-US"/>
        </w:rPr>
        <w:t>7.</w:t>
      </w:r>
      <w:r w:rsidR="001C413E">
        <w:rPr>
          <w:sz w:val="20"/>
          <w:lang w:val="en-US"/>
        </w:rPr>
        <w:t>3.2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B02503">
        <w:rPr>
          <w:sz w:val="20"/>
          <w:lang w:val="en-US"/>
        </w:rPr>
        <w:t>Discussion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A2243F" w:rsidRDefault="00A2243F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Specification: </w:t>
      </w:r>
      <w:r>
        <w:rPr>
          <w:sz w:val="20"/>
          <w:lang w:val="en-US"/>
        </w:rPr>
        <w:tab/>
        <w:t>38.811</w:t>
      </w:r>
      <w:r w:rsidR="00724B51">
        <w:rPr>
          <w:sz w:val="20"/>
          <w:lang w:val="en-US"/>
        </w:rPr>
        <w:t xml:space="preserve"> </w:t>
      </w:r>
      <w:r w:rsidR="00724B51">
        <w:t xml:space="preserve">(SID = </w:t>
      </w:r>
      <w:proofErr w:type="spellStart"/>
      <w:r w:rsidR="00724B51">
        <w:t>sFS_NR_nonterr_nw</w:t>
      </w:r>
      <w:proofErr w:type="spellEnd"/>
      <w:r w:rsidR="00724B51">
        <w:t>)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297A78" w:rsidRDefault="00297A78" w:rsidP="00297A78">
      <w:pPr>
        <w:spacing w:after="0" w:line="240" w:lineRule="auto"/>
      </w:pPr>
      <w:r>
        <w:t>5G demodulation is based on channel estimation done through pilot symbols (called demodulation reference signals, i.e. DM-RS) inserted in frequency domain and time domain within the data stream.</w:t>
      </w:r>
    </w:p>
    <w:p w:rsidR="00F466F9" w:rsidRPr="00DC73CD" w:rsidRDefault="00297A78" w:rsidP="00297A78">
      <w:pPr>
        <w:jc w:val="both"/>
        <w:rPr>
          <w:sz w:val="24"/>
          <w:szCs w:val="24"/>
        </w:rPr>
      </w:pPr>
      <w:r w:rsidRPr="002F2420">
        <w:t>The</w:t>
      </w:r>
      <w:r>
        <w:t xml:space="preserve"> </w:t>
      </w:r>
      <w:r w:rsidRPr="002F2420">
        <w:t>way</w:t>
      </w:r>
      <w:r>
        <w:t xml:space="preserve"> </w:t>
      </w:r>
      <w:r w:rsidRPr="002F2420">
        <w:t>pilot</w:t>
      </w:r>
      <w:r>
        <w:t xml:space="preserve"> </w:t>
      </w:r>
      <w:r w:rsidRPr="002F2420">
        <w:t>symbols</w:t>
      </w:r>
      <w:r>
        <w:t xml:space="preserve"> </w:t>
      </w:r>
      <w:r w:rsidRPr="002F2420">
        <w:t>are</w:t>
      </w:r>
      <w:r>
        <w:t xml:space="preserve"> </w:t>
      </w:r>
      <w:r w:rsidRPr="002F2420">
        <w:t>multiplexed</w:t>
      </w:r>
      <w:r>
        <w:t xml:space="preserve"> </w:t>
      </w:r>
      <w:r w:rsidRPr="002F2420">
        <w:t>into</w:t>
      </w:r>
      <w:r>
        <w:t xml:space="preserve"> </w:t>
      </w:r>
      <w:r w:rsidRPr="002F2420">
        <w:t>the</w:t>
      </w:r>
      <w:r>
        <w:t xml:space="preserve"> </w:t>
      </w:r>
      <w:r w:rsidRPr="002F2420">
        <w:t>data</w:t>
      </w:r>
      <w:r>
        <w:t xml:space="preserve"> </w:t>
      </w:r>
      <w:r w:rsidRPr="002F2420">
        <w:t>stream</w:t>
      </w:r>
      <w:r>
        <w:t xml:space="preserve"> </w:t>
      </w:r>
      <w:r w:rsidRPr="002F2420">
        <w:t>affects</w:t>
      </w:r>
      <w:r>
        <w:t xml:space="preserve"> </w:t>
      </w:r>
      <w:r w:rsidRPr="002F2420">
        <w:t>the</w:t>
      </w:r>
      <w:r>
        <w:t xml:space="preserve"> </w:t>
      </w:r>
      <w:r w:rsidRPr="002F2420">
        <w:t>system</w:t>
      </w:r>
      <w:r>
        <w:t xml:space="preserve"> </w:t>
      </w:r>
      <w:r w:rsidRPr="002F2420">
        <w:t>performance</w:t>
      </w:r>
      <w:r>
        <w:t xml:space="preserve"> </w:t>
      </w:r>
      <w:r w:rsidRPr="002F2420">
        <w:t>for</w:t>
      </w:r>
      <w:r>
        <w:t xml:space="preserve"> </w:t>
      </w:r>
      <w:r w:rsidRPr="002F2420">
        <w:t>time-varying</w:t>
      </w:r>
      <w:r>
        <w:t xml:space="preserve"> </w:t>
      </w:r>
      <w:r w:rsidRPr="002F2420">
        <w:t>channels.</w:t>
      </w:r>
      <w:r>
        <w:t xml:space="preserve"> For 5G eMBB, DM-RS positioning has been fixed in Release 15. The goal of this paper is to look at time density of DM-RS as defined in 3GPP </w:t>
      </w:r>
      <w:r w:rsidR="002B59AD">
        <w:t xml:space="preserve">Release 15 </w:t>
      </w:r>
      <w:r>
        <w:t>specifications, and evaluate if this positioning is sufficient to track the time modification of the channel in the various deployment scenarios.</w:t>
      </w:r>
    </w:p>
    <w:p w:rsidR="00F466F9" w:rsidRPr="0024311D" w:rsidRDefault="00F466F9" w:rsidP="00F466F9">
      <w:pPr>
        <w:rPr>
          <w:lang w:val="en-GB" w:eastAsia="zh-CN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t xml:space="preserve">Proposed text for </w:t>
      </w:r>
      <w:r w:rsidR="001C413E">
        <w:rPr>
          <w:color w:val="000000"/>
        </w:rPr>
        <w:t>Approval</w:t>
      </w:r>
    </w:p>
    <w:p w:rsidR="00CF3DE9" w:rsidRDefault="00CF3DE9" w:rsidP="00CF3DE9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38.811</w:t>
      </w:r>
      <w:r w:rsidRPr="00A409C1">
        <w:rPr>
          <w:lang w:eastAsia="zh-CN"/>
        </w:rPr>
        <w:t xml:space="preserve"> 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CF3DE9" w:rsidRDefault="00CF3DE9" w:rsidP="00CF3DE9">
      <w:pPr>
        <w:pStyle w:val="B1"/>
        <w:ind w:left="0" w:firstLine="0"/>
        <w:rPr>
          <w:lang w:eastAsia="zh-CN"/>
        </w:rPr>
      </w:pPr>
    </w:p>
    <w:p w:rsidR="00CF3DE9" w:rsidRDefault="00CF3DE9" w:rsidP="00CF3DE9">
      <w:pPr>
        <w:pStyle w:val="B1"/>
        <w:ind w:left="0" w:firstLine="0"/>
        <w:rPr>
          <w:lang w:eastAsia="zh-CN"/>
        </w:rPr>
      </w:pPr>
    </w:p>
    <w:p w:rsidR="00CF3DE9" w:rsidRPr="00A409C1" w:rsidRDefault="00CF3DE9" w:rsidP="00CF3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073391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CF3DE9" w:rsidRDefault="00CF3DE9" w:rsidP="00FD5415">
      <w:pPr>
        <w:spacing w:after="200" w:line="276" w:lineRule="auto"/>
        <w:jc w:val="both"/>
      </w:pPr>
      <w:r>
        <w:rPr>
          <w:rFonts w:ascii="Arial" w:eastAsia="Times New Roman" w:hAnsi="Arial" w:cs="Arial"/>
          <w:sz w:val="32"/>
          <w:szCs w:val="32"/>
          <w:highlight w:val="yellow"/>
          <w:lang w:eastAsia="zh-CN"/>
        </w:rPr>
        <w:t xml:space="preserve">7.3.5.3.3 Demodulation: coherence </w:t>
      </w:r>
      <w:r w:rsidRPr="00CF3DE9">
        <w:rPr>
          <w:rFonts w:ascii="Arial" w:eastAsia="Times New Roman" w:hAnsi="Arial" w:cs="Arial"/>
          <w:sz w:val="32"/>
          <w:szCs w:val="32"/>
          <w:highlight w:val="yellow"/>
          <w:lang w:eastAsia="zh-CN"/>
        </w:rPr>
        <w:t>in time</w:t>
      </w:r>
      <w:r>
        <w:t xml:space="preserve"> </w:t>
      </w:r>
    </w:p>
    <w:p w:rsidR="00297A78" w:rsidRDefault="007A740F" w:rsidP="00FD5415">
      <w:pPr>
        <w:spacing w:after="200" w:line="276" w:lineRule="auto"/>
        <w:jc w:val="both"/>
      </w:pPr>
      <w:r>
        <w:t xml:space="preserve">If for geostationary and HAPS deployment scenarios, it is not expected to have </w:t>
      </w:r>
      <w:r w:rsidR="005661AB">
        <w:t xml:space="preserve">radio </w:t>
      </w:r>
      <w:r w:rsidR="00B805A7">
        <w:t xml:space="preserve">channel characteristics with </w:t>
      </w:r>
      <w:r w:rsidR="005661AB">
        <w:t xml:space="preserve">a </w:t>
      </w:r>
      <w:r w:rsidR="00B805A7">
        <w:t xml:space="preserve">time </w:t>
      </w:r>
      <w:r w:rsidR="005661AB">
        <w:t>coherence higher than the one obtained with terrestrial deployments</w:t>
      </w:r>
      <w:r>
        <w:t>, for LEO deployments, due to the speed of the satellite on its orbit, a high Doppler variation rate in time is foreseen.</w:t>
      </w:r>
    </w:p>
    <w:p w:rsidR="00297A78" w:rsidRDefault="00FD5415" w:rsidP="00297A78">
      <w:pPr>
        <w:spacing w:after="200" w:line="276" w:lineRule="auto"/>
        <w:jc w:val="both"/>
      </w:pPr>
      <w:r w:rsidRPr="00FD5415">
        <w:t>The basic DMRS pattern is front loaded, as the DMRS design takes into account the early decoding requirement to su</w:t>
      </w:r>
      <w:r w:rsidR="00297A78">
        <w:t>pport low-latency applications. Front loaded does not mean beginning of the slot, as DM-RS is positioned after the PDCCH OFDM symbols, meaning that DM-RS is located in 3</w:t>
      </w:r>
      <w:r w:rsidR="00297A78" w:rsidRPr="00297A78">
        <w:rPr>
          <w:vertAlign w:val="superscript"/>
        </w:rPr>
        <w:t>rd</w:t>
      </w:r>
      <w:r w:rsidR="00297A78">
        <w:t xml:space="preserve"> or 4</w:t>
      </w:r>
      <w:r w:rsidR="00297A78" w:rsidRPr="00297A78">
        <w:rPr>
          <w:vertAlign w:val="superscript"/>
        </w:rPr>
        <w:t>th</w:t>
      </w:r>
      <w:r w:rsidR="00297A78">
        <w:t xml:space="preserve"> OFDM symbols in a slot. </w:t>
      </w:r>
    </w:p>
    <w:p w:rsidR="00297A78" w:rsidRDefault="00297A78" w:rsidP="00297A78">
      <w:pPr>
        <w:spacing w:after="200" w:line="276" w:lineRule="auto"/>
        <w:jc w:val="both"/>
      </w:pPr>
      <w:r>
        <w:lastRenderedPageBreak/>
        <w:t>For this analysis, what matters is the occurrence in time of the DM-RS, and in the basic DM-RS pattern, there is only one DM-RS per slot.</w:t>
      </w:r>
    </w:p>
    <w:p w:rsidR="00912FC3" w:rsidRDefault="00B86388" w:rsidP="00806913">
      <w:pPr>
        <w:keepNext/>
        <w:spacing w:after="200" w:line="276" w:lineRule="auto"/>
        <w:jc w:val="center"/>
      </w:pPr>
      <w:r>
        <w:rPr>
          <w:noProof/>
          <w:lang w:val="en-GB" w:eastAsia="en-GB"/>
        </w:rPr>
        <w:drawing>
          <wp:inline distT="0" distB="0" distL="0" distR="0" wp14:anchorId="6C9E219E" wp14:editId="097C9AB8">
            <wp:extent cx="4667266" cy="4311597"/>
            <wp:effectExtent l="0" t="0" r="0" b="0"/>
            <wp:docPr id="1" name="Picture 1" descr="http://www.sharetechnote.com/html/5G/image/NR_Numerology_SlotLength_38_211_v2_0_0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haretechnote.com/html/5G/image/NR_Numerology_SlotLength_38_211_v2_0_0_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987" cy="4316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388" w:rsidRDefault="00912FC3" w:rsidP="00806913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slot duration </w:t>
      </w:r>
      <w:r w:rsidR="001A2E0C">
        <w:t>depending on</w:t>
      </w:r>
      <w:r>
        <w:t xml:space="preserve"> µ configuration</w:t>
      </w:r>
    </w:p>
    <w:p w:rsidR="00670BB0" w:rsidRDefault="00670BB0" w:rsidP="00623C81">
      <w:pPr>
        <w:spacing w:after="200" w:line="276" w:lineRule="auto"/>
        <w:jc w:val="both"/>
      </w:pPr>
      <w:r>
        <w:t>The DM-RS occurrence in time change</w:t>
      </w:r>
      <w:r w:rsidR="00623F76">
        <w:t>s</w:t>
      </w:r>
      <w:r>
        <w:t xml:space="preserve"> with numerology used. </w:t>
      </w:r>
    </w:p>
    <w:p w:rsidR="00670BB0" w:rsidRDefault="00670BB0" w:rsidP="00670BB0">
      <w:pPr>
        <w:spacing w:after="200" w:line="276" w:lineRule="auto"/>
        <w:jc w:val="both"/>
      </w:pPr>
      <w:r>
        <w:t>As there will be at least one DM-RS per slot, and given the Nyquist’s sampling theorem, the frequency error</w:t>
      </w:r>
      <w:r w:rsidR="00596C99">
        <w:t xml:space="preserve"> </w:t>
      </w:r>
      <w:r>
        <w:t>that could be handled is:</w:t>
      </w:r>
    </w:p>
    <w:p w:rsidR="00670BB0" w:rsidRDefault="00442AE8" w:rsidP="00670BB0">
      <w:pPr>
        <w:spacing w:after="200" w:line="276" w:lineRule="auto"/>
        <w:jc w:val="both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=1/(2T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670BB0" w:rsidRDefault="00670BB0" w:rsidP="00670BB0">
      <w:pPr>
        <w:spacing w:after="200" w:line="276" w:lineRule="auto"/>
        <w:ind w:left="360"/>
        <w:jc w:val="both"/>
      </w:pPr>
      <w:r>
        <w:t xml:space="preserve">Where </w:t>
      </w:r>
      <w:r w:rsidR="00E35F76">
        <w:t>Tmin is the slot duration</w:t>
      </w:r>
      <w:r w:rsidR="00A03E38">
        <w:t xml:space="preserve"> (</w:t>
      </w:r>
      <w:r w:rsidR="00297A78">
        <w:t xml:space="preserve">corresponding also to the </w:t>
      </w:r>
      <w:r w:rsidR="00A03E38">
        <w:t>duration between two DM-RS symbols)</w:t>
      </w:r>
      <w:r w:rsidR="00E35F76">
        <w:t>.</w:t>
      </w:r>
    </w:p>
    <w:p w:rsidR="00670BB0" w:rsidRPr="00A25AD9" w:rsidRDefault="00670BB0" w:rsidP="00670BB0">
      <w:pPr>
        <w:spacing w:after="200" w:line="276" w:lineRule="auto"/>
        <w:jc w:val="both"/>
      </w:pPr>
      <w:r w:rsidRPr="00A25AD9">
        <w:t xml:space="preserve">SCS chosen </w:t>
      </w:r>
      <w:r w:rsidR="003E2E96">
        <w:t>will have an impact on the maximum frequency drift that can be tracked</w:t>
      </w:r>
      <w:r w:rsidRPr="00A25AD9">
        <w:t>:</w:t>
      </w:r>
    </w:p>
    <w:p w:rsidR="00670BB0" w:rsidRDefault="00670BB0" w:rsidP="00670BB0">
      <w:pPr>
        <w:pStyle w:val="Lgende"/>
        <w:keepNext/>
      </w:pPr>
      <w:r w:rsidRPr="009B1A3D">
        <w:rPr>
          <w:highlight w:val="yellow"/>
        </w:rPr>
        <w:t xml:space="preserve">Table </w:t>
      </w:r>
      <w:r w:rsidR="00CD43FC">
        <w:t>1</w:t>
      </w:r>
      <w:r>
        <w:t xml:space="preserve">: Minimum </w:t>
      </w:r>
      <w:r w:rsidR="00922BFE">
        <w:t xml:space="preserve">frequency drift tracking </w:t>
      </w:r>
      <w:r w:rsidR="009809D7">
        <w:t>per second</w:t>
      </w:r>
    </w:p>
    <w:tbl>
      <w:tblPr>
        <w:tblStyle w:val="Grillemoyenne3-Accent5"/>
        <w:tblW w:w="9038" w:type="dxa"/>
        <w:jc w:val="center"/>
        <w:tblLook w:val="04A0" w:firstRow="1" w:lastRow="0" w:firstColumn="1" w:lastColumn="0" w:noHBand="0" w:noVBand="1"/>
      </w:tblPr>
      <w:tblGrid>
        <w:gridCol w:w="1668"/>
        <w:gridCol w:w="3685"/>
        <w:gridCol w:w="3685"/>
      </w:tblGrid>
      <w:tr w:rsidR="00922BFE" w:rsidRPr="001812E3" w:rsidTr="00922B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922BFE" w:rsidRPr="00736FAC" w:rsidRDefault="00922BFE" w:rsidP="00FE0997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736FAC">
              <w:rPr>
                <w:color w:val="000000" w:themeColor="text1"/>
              </w:rPr>
              <w:t>SCS</w:t>
            </w:r>
            <w:r>
              <w:rPr>
                <w:color w:val="000000" w:themeColor="text1"/>
              </w:rPr>
              <w:t xml:space="preserve"> (kHz)</w:t>
            </w:r>
          </w:p>
        </w:tc>
        <w:tc>
          <w:tcPr>
            <w:tcW w:w="3685" w:type="dxa"/>
          </w:tcPr>
          <w:p w:rsidR="00922BFE" w:rsidRPr="001812E3" w:rsidRDefault="00922BFE" w:rsidP="00FE0997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Tmin (</w:t>
            </w:r>
            <w:r w:rsidR="00836FCD">
              <w:rPr>
                <w:color w:val="000000" w:themeColor="text1"/>
              </w:rPr>
              <w:t>milli</w:t>
            </w:r>
            <w:r>
              <w:rPr>
                <w:color w:val="000000" w:themeColor="text1"/>
              </w:rPr>
              <w:t>second)</w:t>
            </w:r>
          </w:p>
        </w:tc>
        <w:tc>
          <w:tcPr>
            <w:tcW w:w="3685" w:type="dxa"/>
          </w:tcPr>
          <w:p w:rsidR="00922BFE" w:rsidRPr="00A25AD9" w:rsidRDefault="00922BFE" w:rsidP="00FE0997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Fmax</w:t>
            </w:r>
          </w:p>
        </w:tc>
      </w:tr>
      <w:tr w:rsidR="00922BFE" w:rsidTr="00922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922BFE" w:rsidRPr="00736FAC" w:rsidRDefault="00922BFE" w:rsidP="00FE0997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736FAC">
              <w:rPr>
                <w:color w:val="000000" w:themeColor="text1"/>
              </w:rPr>
              <w:t>15</w:t>
            </w:r>
          </w:p>
        </w:tc>
        <w:tc>
          <w:tcPr>
            <w:tcW w:w="3685" w:type="dxa"/>
          </w:tcPr>
          <w:p w:rsidR="00922BFE" w:rsidRPr="00736FAC" w:rsidRDefault="00836FCD" w:rsidP="00FE0997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</w:tcPr>
          <w:p w:rsidR="00922BFE" w:rsidRDefault="00922BFE" w:rsidP="00FE0997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 Hz</w:t>
            </w:r>
          </w:p>
        </w:tc>
      </w:tr>
      <w:tr w:rsidR="00922BFE" w:rsidTr="00922B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922BFE" w:rsidRPr="00736FAC" w:rsidRDefault="00922BFE" w:rsidP="00FE0997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736FAC">
              <w:rPr>
                <w:color w:val="000000" w:themeColor="text1"/>
              </w:rPr>
              <w:lastRenderedPageBreak/>
              <w:t>30</w:t>
            </w:r>
          </w:p>
        </w:tc>
        <w:tc>
          <w:tcPr>
            <w:tcW w:w="3685" w:type="dxa"/>
          </w:tcPr>
          <w:p w:rsidR="00922BFE" w:rsidRPr="00736FAC" w:rsidRDefault="00FC64BB" w:rsidP="00FE099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</w:t>
            </w:r>
            <w:r w:rsidR="00836FCD">
              <w:rPr>
                <w:color w:val="000000" w:themeColor="text1"/>
              </w:rPr>
              <w:t>5</w:t>
            </w:r>
          </w:p>
        </w:tc>
        <w:tc>
          <w:tcPr>
            <w:tcW w:w="3685" w:type="dxa"/>
          </w:tcPr>
          <w:p w:rsidR="00922BFE" w:rsidRDefault="00922BFE" w:rsidP="00FE099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kHz</w:t>
            </w:r>
          </w:p>
        </w:tc>
      </w:tr>
      <w:tr w:rsidR="00922BFE" w:rsidTr="00922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922BFE" w:rsidRPr="00736FAC" w:rsidRDefault="00922BFE" w:rsidP="00FE0997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736FAC">
              <w:rPr>
                <w:color w:val="000000" w:themeColor="text1"/>
              </w:rPr>
              <w:t>60</w:t>
            </w:r>
          </w:p>
        </w:tc>
        <w:tc>
          <w:tcPr>
            <w:tcW w:w="3685" w:type="dxa"/>
          </w:tcPr>
          <w:p w:rsidR="00922BFE" w:rsidRPr="00736FAC" w:rsidRDefault="00FC64BB" w:rsidP="00FE0997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</w:t>
            </w:r>
            <w:r w:rsidR="00CD43FC">
              <w:rPr>
                <w:color w:val="000000" w:themeColor="text1"/>
              </w:rPr>
              <w:t>25</w:t>
            </w:r>
          </w:p>
        </w:tc>
        <w:tc>
          <w:tcPr>
            <w:tcW w:w="3685" w:type="dxa"/>
          </w:tcPr>
          <w:p w:rsidR="00922BFE" w:rsidRDefault="00922BFE" w:rsidP="00FE0997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kHz</w:t>
            </w:r>
          </w:p>
        </w:tc>
      </w:tr>
      <w:tr w:rsidR="00922BFE" w:rsidTr="00922B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922BFE" w:rsidRPr="00736FAC" w:rsidRDefault="00922BFE" w:rsidP="00FE0997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736FAC">
              <w:rPr>
                <w:color w:val="000000" w:themeColor="text1"/>
              </w:rPr>
              <w:t>120</w:t>
            </w:r>
          </w:p>
        </w:tc>
        <w:tc>
          <w:tcPr>
            <w:tcW w:w="3685" w:type="dxa"/>
          </w:tcPr>
          <w:p w:rsidR="00922BFE" w:rsidRPr="00736FAC" w:rsidRDefault="00FC64BB" w:rsidP="00FE099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</w:t>
            </w:r>
            <w:r w:rsidR="00CD43FC">
              <w:rPr>
                <w:color w:val="000000" w:themeColor="text1"/>
              </w:rPr>
              <w:t>125</w:t>
            </w:r>
          </w:p>
        </w:tc>
        <w:tc>
          <w:tcPr>
            <w:tcW w:w="3685" w:type="dxa"/>
          </w:tcPr>
          <w:p w:rsidR="00922BFE" w:rsidRDefault="00922BFE" w:rsidP="00FE099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kHz</w:t>
            </w:r>
          </w:p>
        </w:tc>
      </w:tr>
    </w:tbl>
    <w:p w:rsidR="00670BB0" w:rsidRPr="00A25AD9" w:rsidRDefault="00670BB0" w:rsidP="00670BB0">
      <w:pPr>
        <w:spacing w:after="200" w:line="276" w:lineRule="auto"/>
        <w:jc w:val="both"/>
        <w:rPr>
          <w:rFonts w:ascii="Arial" w:eastAsia="Times New Roman" w:hAnsi="Arial" w:cs="Arial"/>
          <w:sz w:val="32"/>
          <w:szCs w:val="32"/>
          <w:highlight w:val="yellow"/>
          <w:lang w:eastAsia="zh-CN"/>
        </w:rPr>
      </w:pPr>
    </w:p>
    <w:p w:rsidR="00623C81" w:rsidRDefault="00623C81" w:rsidP="00623C81">
      <w:pPr>
        <w:spacing w:after="200" w:line="276" w:lineRule="auto"/>
        <w:jc w:val="both"/>
      </w:pPr>
      <w:r>
        <w:t>For each band we should use the highest SCS available to fight Doppler and phase noise issue.</w:t>
      </w:r>
    </w:p>
    <w:p w:rsidR="00623C81" w:rsidRDefault="00623C81" w:rsidP="00623C81">
      <w:pPr>
        <w:spacing w:after="200" w:line="276" w:lineRule="auto"/>
        <w:jc w:val="both"/>
      </w:pPr>
      <w:r>
        <w:t>So for S band, SCS chosen will be 30 or 60 KHz (60 KHz has not been yet validated for below 6 GHz bands), and for Ka band, we should use 120 KHz SCS.</w:t>
      </w:r>
    </w:p>
    <w:p w:rsidR="009809D7" w:rsidRDefault="009809D7" w:rsidP="00623C81">
      <w:pPr>
        <w:spacing w:after="200" w:line="276" w:lineRule="auto"/>
        <w:jc w:val="both"/>
      </w:pPr>
      <w:r>
        <w:t>In connected mode, the Doppler variation rate for LEO is</w:t>
      </w:r>
      <w:r w:rsidR="00590989">
        <w:t xml:space="preserve"> up to</w:t>
      </w:r>
      <w:bookmarkStart w:id="2" w:name="_GoBack"/>
      <w:bookmarkEnd w:id="2"/>
      <w:r>
        <w:t>:</w:t>
      </w:r>
    </w:p>
    <w:p w:rsidR="009809D7" w:rsidRDefault="009809D7" w:rsidP="00623C81">
      <w:pPr>
        <w:pStyle w:val="Paragraphedeliste"/>
        <w:numPr>
          <w:ilvl w:val="0"/>
          <w:numId w:val="8"/>
        </w:numPr>
        <w:spacing w:after="200" w:line="276" w:lineRule="auto"/>
        <w:jc w:val="both"/>
      </w:pPr>
      <w:r>
        <w:t>500 Hz/s in S band</w:t>
      </w:r>
    </w:p>
    <w:p w:rsidR="009809D7" w:rsidRPr="00D12609" w:rsidRDefault="00FC64BB" w:rsidP="00623C81">
      <w:pPr>
        <w:pStyle w:val="Paragraphedeliste"/>
        <w:numPr>
          <w:ilvl w:val="0"/>
          <w:numId w:val="8"/>
        </w:numPr>
        <w:spacing w:after="200" w:line="276" w:lineRule="auto"/>
        <w:jc w:val="both"/>
      </w:pPr>
      <w:r>
        <w:t>5.</w:t>
      </w:r>
      <w:r w:rsidR="009809D7" w:rsidRPr="00D12609">
        <w:t>44 kHz</w:t>
      </w:r>
      <w:r w:rsidR="009809D7">
        <w:t>/s</w:t>
      </w:r>
      <w:r>
        <w:t xml:space="preserve"> in DL and 8.</w:t>
      </w:r>
      <w:r w:rsidR="009809D7" w:rsidRPr="00D12609">
        <w:t>16 kHz</w:t>
      </w:r>
      <w:r w:rsidR="009809D7">
        <w:t>/s</w:t>
      </w:r>
      <w:r w:rsidR="009809D7" w:rsidRPr="00D12609">
        <w:t xml:space="preserve"> in UL in Ka band</w:t>
      </w:r>
    </w:p>
    <w:p w:rsidR="00670BB0" w:rsidRDefault="00623C81" w:rsidP="00623C81">
      <w:pPr>
        <w:spacing w:after="200" w:line="276" w:lineRule="auto"/>
        <w:jc w:val="both"/>
      </w:pPr>
      <w:r>
        <w:t xml:space="preserve">For S band, looking at table above, </w:t>
      </w:r>
      <w:r w:rsidR="00FB75F6">
        <w:t>1 kHz</w:t>
      </w:r>
      <w:r>
        <w:t xml:space="preserve"> frequency drift </w:t>
      </w:r>
      <w:r w:rsidR="00590989">
        <w:t>can be tracked</w:t>
      </w:r>
      <w:r w:rsidR="00590989">
        <w:t xml:space="preserve"> </w:t>
      </w:r>
      <w:r>
        <w:t>with minimal DM-RS occurrence (one per slot).</w:t>
      </w:r>
    </w:p>
    <w:p w:rsidR="00623C81" w:rsidRDefault="00623C81" w:rsidP="00623C81">
      <w:pPr>
        <w:spacing w:after="200" w:line="276" w:lineRule="auto"/>
        <w:jc w:val="both"/>
      </w:pPr>
      <w:r>
        <w:t>For Ka band, with SCS o</w:t>
      </w:r>
      <w:r w:rsidR="00FB75F6">
        <w:t>f 120 kHz, 4 kHz</w:t>
      </w:r>
      <w:r w:rsidR="00590989">
        <w:t xml:space="preserve"> frequency drift can be tracked</w:t>
      </w:r>
      <w:r>
        <w:t xml:space="preserve">, whereas the requirement is </w:t>
      </w:r>
      <w:r w:rsidR="00FB75F6">
        <w:t>set at 5.44 kHz</w:t>
      </w:r>
      <w:r>
        <w:t xml:space="preserve">. </w:t>
      </w:r>
    </w:p>
    <w:p w:rsidR="0076693F" w:rsidRDefault="00FD5415" w:rsidP="00FD5415">
      <w:pPr>
        <w:spacing w:after="200" w:line="276" w:lineRule="auto"/>
        <w:jc w:val="both"/>
      </w:pPr>
      <w:r w:rsidRPr="00FD5415">
        <w:t>However</w:t>
      </w:r>
      <w:r w:rsidR="00623C81">
        <w:t xml:space="preserve"> in 5G</w:t>
      </w:r>
      <w:r w:rsidRPr="00FD5415">
        <w:t xml:space="preserve">, for high-speed scenarios, the time </w:t>
      </w:r>
      <w:r w:rsidR="00623C81">
        <w:t>density of DMRS can be</w:t>
      </w:r>
      <w:r w:rsidRPr="00FD5415">
        <w:t xml:space="preserve"> increased to track fast changes in the radio channel.</w:t>
      </w:r>
      <w:r w:rsidR="009523DF">
        <w:t xml:space="preserve"> For Ka</w:t>
      </w:r>
      <w:r w:rsidR="00FC64BB">
        <w:t xml:space="preserve"> band, to match the 5.</w:t>
      </w:r>
      <w:r w:rsidR="00311336">
        <w:t xml:space="preserve">44 kHz requirements, 2 DM-RS need to be distributed in one slot (e.g. in </w:t>
      </w:r>
      <w:r w:rsidR="005661AB">
        <w:t xml:space="preserve">3rd </w:t>
      </w:r>
      <w:r w:rsidR="00311336">
        <w:t xml:space="preserve">OFDM symbol and </w:t>
      </w:r>
      <w:r w:rsidR="0076693F">
        <w:t>12</w:t>
      </w:r>
      <w:r w:rsidR="005661AB" w:rsidRPr="00311336">
        <w:rPr>
          <w:vertAlign w:val="superscript"/>
        </w:rPr>
        <w:t>th</w:t>
      </w:r>
      <w:r w:rsidR="005661AB">
        <w:t xml:space="preserve"> </w:t>
      </w:r>
      <w:r w:rsidR="00311336">
        <w:t>OFDM symbol, where the slot contains 14 OFDM symbols).</w:t>
      </w:r>
      <w:r w:rsidR="0076693F">
        <w:t xml:space="preserve"> In that case, the maximum time distance between 2 DM-RS is 9 OFDM symbols.</w:t>
      </w:r>
    </w:p>
    <w:p w:rsidR="00067BC8" w:rsidRDefault="00311336" w:rsidP="00FD5415">
      <w:pPr>
        <w:spacing w:after="200" w:line="276" w:lineRule="auto"/>
        <w:jc w:val="both"/>
      </w:pPr>
      <w:r>
        <w:t xml:space="preserve"> In that case, </w:t>
      </w:r>
      <w:r w:rsidR="0076693F">
        <w:t xml:space="preserve">in Ka band with </w:t>
      </w:r>
      <w:r w:rsidR="00FC64BB">
        <w:t>120 kHz SCS, Tmin is equal to 0.08 ms, and so 6.</w:t>
      </w:r>
      <w:r w:rsidR="0076693F">
        <w:t>2</w:t>
      </w:r>
      <w:r w:rsidR="00BC1116">
        <w:t xml:space="preserve"> kHz</w:t>
      </w:r>
      <w:r>
        <w:t xml:space="preserve"> can be tracked and should be sufficient to han</w:t>
      </w:r>
      <w:r w:rsidR="00FC64BB">
        <w:t>dle the requirement of 5.</w:t>
      </w:r>
      <w:r>
        <w:t>44 kHz.</w:t>
      </w:r>
    </w:p>
    <w:p w:rsidR="00A03E38" w:rsidRDefault="00AF5EFE" w:rsidP="00AF5EFE">
      <w:pPr>
        <w:spacing w:after="200" w:line="276" w:lineRule="auto"/>
        <w:jc w:val="both"/>
        <w:rPr>
          <w:lang w:eastAsia="zh-CN"/>
        </w:rPr>
      </w:pPr>
      <w:r>
        <w:t>As a conclusion, no modification of the standard is needed for DM-RS positioning in time in NTN deployment scenarios.</w:t>
      </w:r>
      <w:r>
        <w:rPr>
          <w:lang w:eastAsia="zh-CN"/>
        </w:rPr>
        <w:t xml:space="preserve"> </w:t>
      </w: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10D3B4" w15:done="0"/>
  <w15:commentEx w15:paraId="689684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AE8" w:rsidRDefault="00442AE8" w:rsidP="000519FA">
      <w:pPr>
        <w:spacing w:after="0" w:line="240" w:lineRule="auto"/>
      </w:pPr>
      <w:r>
        <w:separator/>
      </w:r>
    </w:p>
  </w:endnote>
  <w:endnote w:type="continuationSeparator" w:id="0">
    <w:p w:rsidR="00442AE8" w:rsidRDefault="00442AE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56A7" w:rsidRDefault="00C156A7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98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156A7" w:rsidRDefault="00C156A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AE8" w:rsidRDefault="00442AE8" w:rsidP="000519FA">
      <w:pPr>
        <w:spacing w:after="0" w:line="240" w:lineRule="auto"/>
      </w:pPr>
      <w:r>
        <w:separator/>
      </w:r>
    </w:p>
  </w:footnote>
  <w:footnote w:type="continuationSeparator" w:id="0">
    <w:p w:rsidR="00442AE8" w:rsidRDefault="00442AE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3.75pt;height:32.25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7F55FD5"/>
    <w:multiLevelType w:val="hybridMultilevel"/>
    <w:tmpl w:val="821A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92F42"/>
    <w:multiLevelType w:val="hybridMultilevel"/>
    <w:tmpl w:val="6680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928F2"/>
    <w:multiLevelType w:val="hybridMultilevel"/>
    <w:tmpl w:val="0826EF3E"/>
    <w:lvl w:ilvl="0" w:tplc="795058D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86342D"/>
    <w:multiLevelType w:val="hybridMultilevel"/>
    <w:tmpl w:val="C4ACAA16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2E2E65"/>
    <w:multiLevelType w:val="hybridMultilevel"/>
    <w:tmpl w:val="32D8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42574C"/>
    <w:multiLevelType w:val="hybridMultilevel"/>
    <w:tmpl w:val="73F2A022"/>
    <w:lvl w:ilvl="0" w:tplc="795058D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77A82F5B"/>
    <w:multiLevelType w:val="hybridMultilevel"/>
    <w:tmpl w:val="F94E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2"/>
  </w:num>
  <w:num w:numId="5">
    <w:abstractNumId w:val="11"/>
  </w:num>
  <w:num w:numId="6">
    <w:abstractNumId w:val="9"/>
  </w:num>
  <w:num w:numId="7">
    <w:abstractNumId w:val="10"/>
  </w:num>
  <w:num w:numId="8">
    <w:abstractNumId w:val="5"/>
  </w:num>
  <w:num w:numId="9">
    <w:abstractNumId w:val="8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1"/>
  </w:num>
  <w:num w:numId="15">
    <w:abstractNumId w:val="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o Cioni">
    <w15:presenceInfo w15:providerId="AD" w15:userId="S-1-5-21-3877897231-801669177-1469586255-667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9C0"/>
    <w:rsid w:val="0000355A"/>
    <w:rsid w:val="000035F9"/>
    <w:rsid w:val="00006960"/>
    <w:rsid w:val="00007A13"/>
    <w:rsid w:val="00010F94"/>
    <w:rsid w:val="00012D41"/>
    <w:rsid w:val="00017C51"/>
    <w:rsid w:val="00017D31"/>
    <w:rsid w:val="00020134"/>
    <w:rsid w:val="00020B0E"/>
    <w:rsid w:val="00021E7B"/>
    <w:rsid w:val="000222C1"/>
    <w:rsid w:val="00027C82"/>
    <w:rsid w:val="00027E68"/>
    <w:rsid w:val="00032967"/>
    <w:rsid w:val="000330CB"/>
    <w:rsid w:val="00035F36"/>
    <w:rsid w:val="0003674B"/>
    <w:rsid w:val="00036FE7"/>
    <w:rsid w:val="00037782"/>
    <w:rsid w:val="00041657"/>
    <w:rsid w:val="00042B81"/>
    <w:rsid w:val="00042C03"/>
    <w:rsid w:val="000519FA"/>
    <w:rsid w:val="0005271D"/>
    <w:rsid w:val="000549D5"/>
    <w:rsid w:val="00055C01"/>
    <w:rsid w:val="00056294"/>
    <w:rsid w:val="00057BAC"/>
    <w:rsid w:val="00057C8B"/>
    <w:rsid w:val="00057E68"/>
    <w:rsid w:val="000600DD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3391"/>
    <w:rsid w:val="000746F1"/>
    <w:rsid w:val="00074772"/>
    <w:rsid w:val="00075BA9"/>
    <w:rsid w:val="00080069"/>
    <w:rsid w:val="00080A19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09F5"/>
    <w:rsid w:val="000A24C7"/>
    <w:rsid w:val="000A2FE5"/>
    <w:rsid w:val="000A4533"/>
    <w:rsid w:val="000A5905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5C9E"/>
    <w:rsid w:val="0010616A"/>
    <w:rsid w:val="00110759"/>
    <w:rsid w:val="00116F84"/>
    <w:rsid w:val="001175C0"/>
    <w:rsid w:val="00120438"/>
    <w:rsid w:val="00122ADB"/>
    <w:rsid w:val="0012710E"/>
    <w:rsid w:val="00127881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84579"/>
    <w:rsid w:val="0018472F"/>
    <w:rsid w:val="00187C6F"/>
    <w:rsid w:val="00192935"/>
    <w:rsid w:val="00193810"/>
    <w:rsid w:val="00197E0B"/>
    <w:rsid w:val="001A2E0C"/>
    <w:rsid w:val="001A4BC4"/>
    <w:rsid w:val="001A5D61"/>
    <w:rsid w:val="001A6D9F"/>
    <w:rsid w:val="001B06F7"/>
    <w:rsid w:val="001B15D0"/>
    <w:rsid w:val="001B1807"/>
    <w:rsid w:val="001B20D7"/>
    <w:rsid w:val="001B2A70"/>
    <w:rsid w:val="001B30BA"/>
    <w:rsid w:val="001B391C"/>
    <w:rsid w:val="001B3F85"/>
    <w:rsid w:val="001B53EC"/>
    <w:rsid w:val="001C3E32"/>
    <w:rsid w:val="001C413E"/>
    <w:rsid w:val="001C4622"/>
    <w:rsid w:val="001C66D9"/>
    <w:rsid w:val="001C7E39"/>
    <w:rsid w:val="001D1BAC"/>
    <w:rsid w:val="001D7850"/>
    <w:rsid w:val="001D7C16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323"/>
    <w:rsid w:val="001F46A7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75"/>
    <w:rsid w:val="0027054D"/>
    <w:rsid w:val="0027077A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97A78"/>
    <w:rsid w:val="002A059C"/>
    <w:rsid w:val="002A5488"/>
    <w:rsid w:val="002A5509"/>
    <w:rsid w:val="002B0B4B"/>
    <w:rsid w:val="002B3F41"/>
    <w:rsid w:val="002B43AD"/>
    <w:rsid w:val="002B4623"/>
    <w:rsid w:val="002B4A5B"/>
    <w:rsid w:val="002B5306"/>
    <w:rsid w:val="002B59AD"/>
    <w:rsid w:val="002C08CE"/>
    <w:rsid w:val="002C1862"/>
    <w:rsid w:val="002C4D5E"/>
    <w:rsid w:val="002D15A4"/>
    <w:rsid w:val="002D24D0"/>
    <w:rsid w:val="002D293F"/>
    <w:rsid w:val="002D3D84"/>
    <w:rsid w:val="002D4B66"/>
    <w:rsid w:val="002D6200"/>
    <w:rsid w:val="002D6E8E"/>
    <w:rsid w:val="002E1513"/>
    <w:rsid w:val="002E684A"/>
    <w:rsid w:val="002E7049"/>
    <w:rsid w:val="002F2050"/>
    <w:rsid w:val="002F2420"/>
    <w:rsid w:val="002F2BBC"/>
    <w:rsid w:val="002F56DC"/>
    <w:rsid w:val="002F64BF"/>
    <w:rsid w:val="00300C6E"/>
    <w:rsid w:val="00303ED4"/>
    <w:rsid w:val="003073BF"/>
    <w:rsid w:val="00311336"/>
    <w:rsid w:val="0031260B"/>
    <w:rsid w:val="00313E04"/>
    <w:rsid w:val="00314AF9"/>
    <w:rsid w:val="00314F16"/>
    <w:rsid w:val="0031678A"/>
    <w:rsid w:val="00316E65"/>
    <w:rsid w:val="00325F8E"/>
    <w:rsid w:val="00331232"/>
    <w:rsid w:val="00331BC6"/>
    <w:rsid w:val="003327A4"/>
    <w:rsid w:val="00333076"/>
    <w:rsid w:val="003367CA"/>
    <w:rsid w:val="00336803"/>
    <w:rsid w:val="00340733"/>
    <w:rsid w:val="0034182C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728"/>
    <w:rsid w:val="00364CD5"/>
    <w:rsid w:val="00365FC7"/>
    <w:rsid w:val="00366F0D"/>
    <w:rsid w:val="0036758B"/>
    <w:rsid w:val="00370537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C63A6"/>
    <w:rsid w:val="003D2EA5"/>
    <w:rsid w:val="003D467F"/>
    <w:rsid w:val="003D59C4"/>
    <w:rsid w:val="003D5B1B"/>
    <w:rsid w:val="003D5E0A"/>
    <w:rsid w:val="003D6EAE"/>
    <w:rsid w:val="003D7128"/>
    <w:rsid w:val="003D7F2C"/>
    <w:rsid w:val="003E2E96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4281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2493"/>
    <w:rsid w:val="004348D2"/>
    <w:rsid w:val="00437422"/>
    <w:rsid w:val="004401EA"/>
    <w:rsid w:val="00442AE8"/>
    <w:rsid w:val="00445C55"/>
    <w:rsid w:val="0045439F"/>
    <w:rsid w:val="00456005"/>
    <w:rsid w:val="00456552"/>
    <w:rsid w:val="00460E5F"/>
    <w:rsid w:val="0046101F"/>
    <w:rsid w:val="00461E8C"/>
    <w:rsid w:val="00462193"/>
    <w:rsid w:val="00465A37"/>
    <w:rsid w:val="00466336"/>
    <w:rsid w:val="00467347"/>
    <w:rsid w:val="00467709"/>
    <w:rsid w:val="0047216D"/>
    <w:rsid w:val="00472B68"/>
    <w:rsid w:val="004737F8"/>
    <w:rsid w:val="00473BBA"/>
    <w:rsid w:val="004775CD"/>
    <w:rsid w:val="004819EB"/>
    <w:rsid w:val="00484AF8"/>
    <w:rsid w:val="004910C5"/>
    <w:rsid w:val="00491475"/>
    <w:rsid w:val="00491B2F"/>
    <w:rsid w:val="00492CF5"/>
    <w:rsid w:val="00493C1E"/>
    <w:rsid w:val="004958CC"/>
    <w:rsid w:val="004A1366"/>
    <w:rsid w:val="004A3039"/>
    <w:rsid w:val="004B32B2"/>
    <w:rsid w:val="004B7836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0C7B"/>
    <w:rsid w:val="00511654"/>
    <w:rsid w:val="00511FAE"/>
    <w:rsid w:val="00512BFD"/>
    <w:rsid w:val="00515E12"/>
    <w:rsid w:val="00517B60"/>
    <w:rsid w:val="00522C8F"/>
    <w:rsid w:val="005300CD"/>
    <w:rsid w:val="00530DCF"/>
    <w:rsid w:val="00531EE8"/>
    <w:rsid w:val="0053790E"/>
    <w:rsid w:val="00540458"/>
    <w:rsid w:val="005410D8"/>
    <w:rsid w:val="00544162"/>
    <w:rsid w:val="0054444F"/>
    <w:rsid w:val="005457D6"/>
    <w:rsid w:val="00546B77"/>
    <w:rsid w:val="00551AE9"/>
    <w:rsid w:val="00552233"/>
    <w:rsid w:val="005537AF"/>
    <w:rsid w:val="005546C0"/>
    <w:rsid w:val="00555C32"/>
    <w:rsid w:val="005563D0"/>
    <w:rsid w:val="00557C8D"/>
    <w:rsid w:val="00560492"/>
    <w:rsid w:val="00562A56"/>
    <w:rsid w:val="00564B0D"/>
    <w:rsid w:val="00564D0B"/>
    <w:rsid w:val="00564F95"/>
    <w:rsid w:val="00565CA6"/>
    <w:rsid w:val="005661AB"/>
    <w:rsid w:val="00580250"/>
    <w:rsid w:val="0058159F"/>
    <w:rsid w:val="0058246B"/>
    <w:rsid w:val="0058372F"/>
    <w:rsid w:val="00584949"/>
    <w:rsid w:val="00585B04"/>
    <w:rsid w:val="00585FC2"/>
    <w:rsid w:val="005902A7"/>
    <w:rsid w:val="00590989"/>
    <w:rsid w:val="00591449"/>
    <w:rsid w:val="00591A98"/>
    <w:rsid w:val="00591F38"/>
    <w:rsid w:val="005959E8"/>
    <w:rsid w:val="00596C99"/>
    <w:rsid w:val="0059716A"/>
    <w:rsid w:val="005974F8"/>
    <w:rsid w:val="005A558B"/>
    <w:rsid w:val="005A7EE0"/>
    <w:rsid w:val="005B16F9"/>
    <w:rsid w:val="005B4121"/>
    <w:rsid w:val="005B43A0"/>
    <w:rsid w:val="005B48E3"/>
    <w:rsid w:val="005B5E6C"/>
    <w:rsid w:val="005B65CA"/>
    <w:rsid w:val="005B7B23"/>
    <w:rsid w:val="005D0E2E"/>
    <w:rsid w:val="005D1725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2554"/>
    <w:rsid w:val="005F4680"/>
    <w:rsid w:val="005F51CE"/>
    <w:rsid w:val="00601F50"/>
    <w:rsid w:val="006025E5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E43"/>
    <w:rsid w:val="0061765B"/>
    <w:rsid w:val="006205AB"/>
    <w:rsid w:val="00620675"/>
    <w:rsid w:val="00620902"/>
    <w:rsid w:val="00620B0E"/>
    <w:rsid w:val="0062332A"/>
    <w:rsid w:val="0062382F"/>
    <w:rsid w:val="00623C81"/>
    <w:rsid w:val="00623F76"/>
    <w:rsid w:val="006253FE"/>
    <w:rsid w:val="00631DC3"/>
    <w:rsid w:val="006336C2"/>
    <w:rsid w:val="006341C0"/>
    <w:rsid w:val="00636998"/>
    <w:rsid w:val="00640358"/>
    <w:rsid w:val="006406D8"/>
    <w:rsid w:val="00641C19"/>
    <w:rsid w:val="00651485"/>
    <w:rsid w:val="00654FBC"/>
    <w:rsid w:val="00655C73"/>
    <w:rsid w:val="0065791E"/>
    <w:rsid w:val="00661E40"/>
    <w:rsid w:val="006627CC"/>
    <w:rsid w:val="00664BA3"/>
    <w:rsid w:val="00670BB0"/>
    <w:rsid w:val="00672217"/>
    <w:rsid w:val="006801C5"/>
    <w:rsid w:val="00680649"/>
    <w:rsid w:val="00683938"/>
    <w:rsid w:val="00684C47"/>
    <w:rsid w:val="00685F29"/>
    <w:rsid w:val="00690D2D"/>
    <w:rsid w:val="00691265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14B3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233E"/>
    <w:rsid w:val="006E6FF0"/>
    <w:rsid w:val="006E7D57"/>
    <w:rsid w:val="006F1B31"/>
    <w:rsid w:val="007007C2"/>
    <w:rsid w:val="00706472"/>
    <w:rsid w:val="00706536"/>
    <w:rsid w:val="007124CB"/>
    <w:rsid w:val="00714CCC"/>
    <w:rsid w:val="00715C70"/>
    <w:rsid w:val="0071738D"/>
    <w:rsid w:val="00717CB8"/>
    <w:rsid w:val="00721283"/>
    <w:rsid w:val="00722517"/>
    <w:rsid w:val="00722DE1"/>
    <w:rsid w:val="00723CA1"/>
    <w:rsid w:val="0072444E"/>
    <w:rsid w:val="00724B51"/>
    <w:rsid w:val="00724FE9"/>
    <w:rsid w:val="007252BF"/>
    <w:rsid w:val="007258E0"/>
    <w:rsid w:val="00732A64"/>
    <w:rsid w:val="00734C2A"/>
    <w:rsid w:val="00734E52"/>
    <w:rsid w:val="0073591F"/>
    <w:rsid w:val="00736FAC"/>
    <w:rsid w:val="00740EA0"/>
    <w:rsid w:val="007420D2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693F"/>
    <w:rsid w:val="00767BF8"/>
    <w:rsid w:val="00767F3F"/>
    <w:rsid w:val="00770025"/>
    <w:rsid w:val="0077521F"/>
    <w:rsid w:val="007762C7"/>
    <w:rsid w:val="00777A45"/>
    <w:rsid w:val="00777C69"/>
    <w:rsid w:val="007825AF"/>
    <w:rsid w:val="00785E83"/>
    <w:rsid w:val="007861DF"/>
    <w:rsid w:val="0079207A"/>
    <w:rsid w:val="00796F4A"/>
    <w:rsid w:val="00797A8C"/>
    <w:rsid w:val="007A00F2"/>
    <w:rsid w:val="007A0C2D"/>
    <w:rsid w:val="007A1AA8"/>
    <w:rsid w:val="007A4075"/>
    <w:rsid w:val="007A740F"/>
    <w:rsid w:val="007B0187"/>
    <w:rsid w:val="007B02FF"/>
    <w:rsid w:val="007B0FB8"/>
    <w:rsid w:val="007B3ACC"/>
    <w:rsid w:val="007B5680"/>
    <w:rsid w:val="007B6675"/>
    <w:rsid w:val="007B7230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3A1F"/>
    <w:rsid w:val="007E46B1"/>
    <w:rsid w:val="007E4A8B"/>
    <w:rsid w:val="007F06D6"/>
    <w:rsid w:val="007F443B"/>
    <w:rsid w:val="007F7F9A"/>
    <w:rsid w:val="008001D2"/>
    <w:rsid w:val="00802DBE"/>
    <w:rsid w:val="00804BC6"/>
    <w:rsid w:val="00805BB3"/>
    <w:rsid w:val="00806492"/>
    <w:rsid w:val="00806913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36FCD"/>
    <w:rsid w:val="008415D9"/>
    <w:rsid w:val="008419A2"/>
    <w:rsid w:val="0084424F"/>
    <w:rsid w:val="00844EAD"/>
    <w:rsid w:val="0084609F"/>
    <w:rsid w:val="008475D3"/>
    <w:rsid w:val="008517E1"/>
    <w:rsid w:val="00851A74"/>
    <w:rsid w:val="008556D7"/>
    <w:rsid w:val="00861F1A"/>
    <w:rsid w:val="00861F57"/>
    <w:rsid w:val="008620EC"/>
    <w:rsid w:val="00862CC3"/>
    <w:rsid w:val="00864189"/>
    <w:rsid w:val="0086464C"/>
    <w:rsid w:val="00872945"/>
    <w:rsid w:val="00873153"/>
    <w:rsid w:val="00873C0A"/>
    <w:rsid w:val="00873E2E"/>
    <w:rsid w:val="0087550C"/>
    <w:rsid w:val="008774E1"/>
    <w:rsid w:val="00877AF9"/>
    <w:rsid w:val="008818C9"/>
    <w:rsid w:val="0088279C"/>
    <w:rsid w:val="00890E8F"/>
    <w:rsid w:val="00891604"/>
    <w:rsid w:val="00891A8D"/>
    <w:rsid w:val="008923E8"/>
    <w:rsid w:val="008923EE"/>
    <w:rsid w:val="008927A4"/>
    <w:rsid w:val="00894413"/>
    <w:rsid w:val="00894C2D"/>
    <w:rsid w:val="008964B6"/>
    <w:rsid w:val="008964D6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922"/>
    <w:rsid w:val="008C4DE5"/>
    <w:rsid w:val="008C5086"/>
    <w:rsid w:val="008C5BEE"/>
    <w:rsid w:val="008D2A29"/>
    <w:rsid w:val="008D2DFB"/>
    <w:rsid w:val="008D3E9E"/>
    <w:rsid w:val="008D589E"/>
    <w:rsid w:val="008D706A"/>
    <w:rsid w:val="008E04E0"/>
    <w:rsid w:val="008E0CDD"/>
    <w:rsid w:val="008E1265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3D68"/>
    <w:rsid w:val="00903E53"/>
    <w:rsid w:val="009064F7"/>
    <w:rsid w:val="00911ADB"/>
    <w:rsid w:val="00912FC3"/>
    <w:rsid w:val="009137CF"/>
    <w:rsid w:val="0091668C"/>
    <w:rsid w:val="009169B8"/>
    <w:rsid w:val="00917303"/>
    <w:rsid w:val="00917F45"/>
    <w:rsid w:val="0092132D"/>
    <w:rsid w:val="00922BFE"/>
    <w:rsid w:val="00924214"/>
    <w:rsid w:val="00924280"/>
    <w:rsid w:val="00924529"/>
    <w:rsid w:val="0092536C"/>
    <w:rsid w:val="00925C88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23DF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9D7"/>
    <w:rsid w:val="00980CC0"/>
    <w:rsid w:val="00982199"/>
    <w:rsid w:val="009838B8"/>
    <w:rsid w:val="00983ECB"/>
    <w:rsid w:val="00984E17"/>
    <w:rsid w:val="009850D1"/>
    <w:rsid w:val="0098573A"/>
    <w:rsid w:val="009878F4"/>
    <w:rsid w:val="00990AFC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0D21"/>
    <w:rsid w:val="009A365E"/>
    <w:rsid w:val="009A4D40"/>
    <w:rsid w:val="009A4FFA"/>
    <w:rsid w:val="009A5474"/>
    <w:rsid w:val="009A661A"/>
    <w:rsid w:val="009A7DF6"/>
    <w:rsid w:val="009B0909"/>
    <w:rsid w:val="009B1929"/>
    <w:rsid w:val="009B5CF4"/>
    <w:rsid w:val="009B6B19"/>
    <w:rsid w:val="009C1E1D"/>
    <w:rsid w:val="009C4005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A03E38"/>
    <w:rsid w:val="00A0447C"/>
    <w:rsid w:val="00A0583E"/>
    <w:rsid w:val="00A05DF0"/>
    <w:rsid w:val="00A10580"/>
    <w:rsid w:val="00A1549F"/>
    <w:rsid w:val="00A1626F"/>
    <w:rsid w:val="00A16970"/>
    <w:rsid w:val="00A16D4B"/>
    <w:rsid w:val="00A16DF0"/>
    <w:rsid w:val="00A201FA"/>
    <w:rsid w:val="00A20C90"/>
    <w:rsid w:val="00A2243F"/>
    <w:rsid w:val="00A234F8"/>
    <w:rsid w:val="00A23F15"/>
    <w:rsid w:val="00A24B52"/>
    <w:rsid w:val="00A25558"/>
    <w:rsid w:val="00A26016"/>
    <w:rsid w:val="00A26D8E"/>
    <w:rsid w:val="00A26DF2"/>
    <w:rsid w:val="00A415B6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2D75"/>
    <w:rsid w:val="00A657C7"/>
    <w:rsid w:val="00A735DF"/>
    <w:rsid w:val="00A75E73"/>
    <w:rsid w:val="00A76666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4E65"/>
    <w:rsid w:val="00AC7F1A"/>
    <w:rsid w:val="00AC7FBC"/>
    <w:rsid w:val="00AD179E"/>
    <w:rsid w:val="00AD411B"/>
    <w:rsid w:val="00AD4AC4"/>
    <w:rsid w:val="00AD6E30"/>
    <w:rsid w:val="00AD758A"/>
    <w:rsid w:val="00AD7E4C"/>
    <w:rsid w:val="00AE022E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73EA"/>
    <w:rsid w:val="00AF0017"/>
    <w:rsid w:val="00AF0073"/>
    <w:rsid w:val="00AF4B43"/>
    <w:rsid w:val="00AF5980"/>
    <w:rsid w:val="00AF5EFE"/>
    <w:rsid w:val="00AF6725"/>
    <w:rsid w:val="00B00552"/>
    <w:rsid w:val="00B00EC0"/>
    <w:rsid w:val="00B02323"/>
    <w:rsid w:val="00B02503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70D"/>
    <w:rsid w:val="00B20A32"/>
    <w:rsid w:val="00B2115C"/>
    <w:rsid w:val="00B21244"/>
    <w:rsid w:val="00B21EE5"/>
    <w:rsid w:val="00B221FE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05A7"/>
    <w:rsid w:val="00B82E90"/>
    <w:rsid w:val="00B86388"/>
    <w:rsid w:val="00B87EFA"/>
    <w:rsid w:val="00B92C4B"/>
    <w:rsid w:val="00B94A25"/>
    <w:rsid w:val="00B95591"/>
    <w:rsid w:val="00B95E05"/>
    <w:rsid w:val="00BA250E"/>
    <w:rsid w:val="00BA52D2"/>
    <w:rsid w:val="00BB2868"/>
    <w:rsid w:val="00BB7706"/>
    <w:rsid w:val="00BC01AE"/>
    <w:rsid w:val="00BC109C"/>
    <w:rsid w:val="00BC1116"/>
    <w:rsid w:val="00BC1CA7"/>
    <w:rsid w:val="00BC2BF5"/>
    <w:rsid w:val="00BC30F0"/>
    <w:rsid w:val="00BC70FB"/>
    <w:rsid w:val="00BD29FC"/>
    <w:rsid w:val="00BD3A77"/>
    <w:rsid w:val="00BD3F5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156A7"/>
    <w:rsid w:val="00C158A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2F2"/>
    <w:rsid w:val="00C3774E"/>
    <w:rsid w:val="00C43A40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3043"/>
    <w:rsid w:val="00C54E5F"/>
    <w:rsid w:val="00C55751"/>
    <w:rsid w:val="00C55C86"/>
    <w:rsid w:val="00C56357"/>
    <w:rsid w:val="00C564D1"/>
    <w:rsid w:val="00C568F6"/>
    <w:rsid w:val="00C61A49"/>
    <w:rsid w:val="00C62256"/>
    <w:rsid w:val="00C66707"/>
    <w:rsid w:val="00C73856"/>
    <w:rsid w:val="00C742FB"/>
    <w:rsid w:val="00C745F6"/>
    <w:rsid w:val="00C74D25"/>
    <w:rsid w:val="00C74DF1"/>
    <w:rsid w:val="00C76590"/>
    <w:rsid w:val="00C76C31"/>
    <w:rsid w:val="00C8048E"/>
    <w:rsid w:val="00C80B2A"/>
    <w:rsid w:val="00C80E1C"/>
    <w:rsid w:val="00C81B6E"/>
    <w:rsid w:val="00C841E0"/>
    <w:rsid w:val="00C853DD"/>
    <w:rsid w:val="00C85BDC"/>
    <w:rsid w:val="00C87694"/>
    <w:rsid w:val="00C87E68"/>
    <w:rsid w:val="00C9106F"/>
    <w:rsid w:val="00C928EE"/>
    <w:rsid w:val="00C93D08"/>
    <w:rsid w:val="00C93DF5"/>
    <w:rsid w:val="00C940AD"/>
    <w:rsid w:val="00C969BD"/>
    <w:rsid w:val="00CA004B"/>
    <w:rsid w:val="00CA17F3"/>
    <w:rsid w:val="00CA5234"/>
    <w:rsid w:val="00CA67C7"/>
    <w:rsid w:val="00CB122F"/>
    <w:rsid w:val="00CB1CC1"/>
    <w:rsid w:val="00CB4333"/>
    <w:rsid w:val="00CB6708"/>
    <w:rsid w:val="00CB68FC"/>
    <w:rsid w:val="00CB7E28"/>
    <w:rsid w:val="00CC05EC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43FC"/>
    <w:rsid w:val="00CD6150"/>
    <w:rsid w:val="00CD78CD"/>
    <w:rsid w:val="00CE0752"/>
    <w:rsid w:val="00CE345A"/>
    <w:rsid w:val="00CE597B"/>
    <w:rsid w:val="00CE70BC"/>
    <w:rsid w:val="00CF127D"/>
    <w:rsid w:val="00CF1533"/>
    <w:rsid w:val="00CF3B36"/>
    <w:rsid w:val="00CF3DE9"/>
    <w:rsid w:val="00CF3E1A"/>
    <w:rsid w:val="00D00BA5"/>
    <w:rsid w:val="00D01AEE"/>
    <w:rsid w:val="00D03B4D"/>
    <w:rsid w:val="00D05242"/>
    <w:rsid w:val="00D075FD"/>
    <w:rsid w:val="00D11C09"/>
    <w:rsid w:val="00D12609"/>
    <w:rsid w:val="00D128F7"/>
    <w:rsid w:val="00D14074"/>
    <w:rsid w:val="00D206B4"/>
    <w:rsid w:val="00D20CF0"/>
    <w:rsid w:val="00D21D83"/>
    <w:rsid w:val="00D32ABD"/>
    <w:rsid w:val="00D331E0"/>
    <w:rsid w:val="00D3455B"/>
    <w:rsid w:val="00D34CD6"/>
    <w:rsid w:val="00D353F6"/>
    <w:rsid w:val="00D355EA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564C"/>
    <w:rsid w:val="00D876F3"/>
    <w:rsid w:val="00D90826"/>
    <w:rsid w:val="00D90B9E"/>
    <w:rsid w:val="00D90F13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5B47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3CD"/>
    <w:rsid w:val="00DC7686"/>
    <w:rsid w:val="00DC7B31"/>
    <w:rsid w:val="00DD3021"/>
    <w:rsid w:val="00DD62DD"/>
    <w:rsid w:val="00DD7407"/>
    <w:rsid w:val="00DE0934"/>
    <w:rsid w:val="00DE16B2"/>
    <w:rsid w:val="00DE2B79"/>
    <w:rsid w:val="00DE3805"/>
    <w:rsid w:val="00DF2100"/>
    <w:rsid w:val="00DF221E"/>
    <w:rsid w:val="00DF436E"/>
    <w:rsid w:val="00DF546B"/>
    <w:rsid w:val="00DF582C"/>
    <w:rsid w:val="00DF5A67"/>
    <w:rsid w:val="00DF6924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929"/>
    <w:rsid w:val="00E22F3B"/>
    <w:rsid w:val="00E231E1"/>
    <w:rsid w:val="00E24599"/>
    <w:rsid w:val="00E249A1"/>
    <w:rsid w:val="00E275F5"/>
    <w:rsid w:val="00E30E9D"/>
    <w:rsid w:val="00E33D59"/>
    <w:rsid w:val="00E34229"/>
    <w:rsid w:val="00E35F76"/>
    <w:rsid w:val="00E37598"/>
    <w:rsid w:val="00E43E78"/>
    <w:rsid w:val="00E447DE"/>
    <w:rsid w:val="00E46A58"/>
    <w:rsid w:val="00E47992"/>
    <w:rsid w:val="00E5140A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8716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A7A6D"/>
    <w:rsid w:val="00EB0ABA"/>
    <w:rsid w:val="00EB0DBF"/>
    <w:rsid w:val="00EB10BE"/>
    <w:rsid w:val="00EB250B"/>
    <w:rsid w:val="00EB2EAD"/>
    <w:rsid w:val="00EB2F69"/>
    <w:rsid w:val="00EB3138"/>
    <w:rsid w:val="00EC0444"/>
    <w:rsid w:val="00EC2C02"/>
    <w:rsid w:val="00EC56B9"/>
    <w:rsid w:val="00EC67BA"/>
    <w:rsid w:val="00EC7381"/>
    <w:rsid w:val="00EC73D5"/>
    <w:rsid w:val="00EC7AB3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4D87"/>
    <w:rsid w:val="00EF5F00"/>
    <w:rsid w:val="00EF7507"/>
    <w:rsid w:val="00F00285"/>
    <w:rsid w:val="00F0269B"/>
    <w:rsid w:val="00F04115"/>
    <w:rsid w:val="00F06DF9"/>
    <w:rsid w:val="00F10773"/>
    <w:rsid w:val="00F1234C"/>
    <w:rsid w:val="00F12946"/>
    <w:rsid w:val="00F12D6A"/>
    <w:rsid w:val="00F15CD3"/>
    <w:rsid w:val="00F21281"/>
    <w:rsid w:val="00F21C36"/>
    <w:rsid w:val="00F22B9A"/>
    <w:rsid w:val="00F22FB1"/>
    <w:rsid w:val="00F27638"/>
    <w:rsid w:val="00F30C2A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B29"/>
    <w:rsid w:val="00F44642"/>
    <w:rsid w:val="00F45B4C"/>
    <w:rsid w:val="00F466F9"/>
    <w:rsid w:val="00F54910"/>
    <w:rsid w:val="00F56B3C"/>
    <w:rsid w:val="00F618AD"/>
    <w:rsid w:val="00F62D37"/>
    <w:rsid w:val="00F637DD"/>
    <w:rsid w:val="00F66B53"/>
    <w:rsid w:val="00F6796F"/>
    <w:rsid w:val="00F76858"/>
    <w:rsid w:val="00F7793E"/>
    <w:rsid w:val="00F81C3F"/>
    <w:rsid w:val="00F8229D"/>
    <w:rsid w:val="00F82AFF"/>
    <w:rsid w:val="00F84446"/>
    <w:rsid w:val="00F85CF4"/>
    <w:rsid w:val="00F87188"/>
    <w:rsid w:val="00F93C1D"/>
    <w:rsid w:val="00F95EFB"/>
    <w:rsid w:val="00FA27F3"/>
    <w:rsid w:val="00FA3BBC"/>
    <w:rsid w:val="00FA3DF2"/>
    <w:rsid w:val="00FA77A3"/>
    <w:rsid w:val="00FB2CA0"/>
    <w:rsid w:val="00FB393E"/>
    <w:rsid w:val="00FB416D"/>
    <w:rsid w:val="00FB4E17"/>
    <w:rsid w:val="00FB6B21"/>
    <w:rsid w:val="00FB6B60"/>
    <w:rsid w:val="00FB75F6"/>
    <w:rsid w:val="00FC0F0F"/>
    <w:rsid w:val="00FC11A1"/>
    <w:rsid w:val="00FC259E"/>
    <w:rsid w:val="00FC64BB"/>
    <w:rsid w:val="00FC69FC"/>
    <w:rsid w:val="00FD1552"/>
    <w:rsid w:val="00FD5415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uiPriority w:val="99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5546C0"/>
    <w:rPr>
      <w:lang w:val="en-GB"/>
    </w:rPr>
  </w:style>
  <w:style w:type="table" w:styleId="Listeclaire-Accent1">
    <w:name w:val="Light List Accent 1"/>
    <w:basedOn w:val="TableauNormal"/>
    <w:uiPriority w:val="61"/>
    <w:rsid w:val="00736F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5">
    <w:name w:val="Light List Accent 5"/>
    <w:basedOn w:val="TableauNormal"/>
    <w:uiPriority w:val="61"/>
    <w:rsid w:val="00736F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Grillemoyenne3-Accent5">
    <w:name w:val="Medium Grid 3 Accent 5"/>
    <w:basedOn w:val="TableauNormal"/>
    <w:uiPriority w:val="69"/>
    <w:rsid w:val="00736F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uiPriority w:val="99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5546C0"/>
    <w:rPr>
      <w:lang w:val="en-GB"/>
    </w:rPr>
  </w:style>
  <w:style w:type="table" w:styleId="Listeclaire-Accent1">
    <w:name w:val="Light List Accent 1"/>
    <w:basedOn w:val="TableauNormal"/>
    <w:uiPriority w:val="61"/>
    <w:rsid w:val="00736F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5">
    <w:name w:val="Light List Accent 5"/>
    <w:basedOn w:val="TableauNormal"/>
    <w:uiPriority w:val="61"/>
    <w:rsid w:val="00736F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Grillemoyenne3-Accent5">
    <w:name w:val="Medium Grid 3 Accent 5"/>
    <w:basedOn w:val="TableauNormal"/>
    <w:uiPriority w:val="69"/>
    <w:rsid w:val="00736F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92" Type="http://schemas.microsoft.com/office/2011/relationships/commentsExtended" Target="commentsExtended.xml"/><Relationship Id="rId2" Type="http://schemas.openxmlformats.org/officeDocument/2006/relationships/numbering" Target="numbering.xml"/><Relationship Id="rId9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67A3-8C68-437C-9D5B-D2422C17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8</cp:revision>
  <cp:lastPrinted>2017-09-29T08:58:00Z</cp:lastPrinted>
  <dcterms:created xsi:type="dcterms:W3CDTF">2018-02-16T09:53:00Z</dcterms:created>
  <dcterms:modified xsi:type="dcterms:W3CDTF">2018-02-16T15:37:00Z</dcterms:modified>
</cp:coreProperties>
</file>